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5B" w:rsidRPr="00B8313F" w:rsidRDefault="00832A5B" w:rsidP="00832A5B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313F">
        <w:rPr>
          <w:rFonts w:ascii="Times New Roman" w:hAnsi="Times New Roman" w:cs="Times New Roman"/>
          <w:sz w:val="28"/>
          <w:szCs w:val="28"/>
        </w:rPr>
        <w:t>Внеаудиторная исследовательская работа</w:t>
      </w:r>
    </w:p>
    <w:p w:rsidR="00832A5B" w:rsidRPr="00B8313F" w:rsidRDefault="00832A5B" w:rsidP="00832A5B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32A5B" w:rsidRPr="00DD0A4C" w:rsidRDefault="00832A5B" w:rsidP="00832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0A4C">
        <w:rPr>
          <w:rFonts w:ascii="Times New Roman" w:hAnsi="Times New Roman" w:cs="Times New Roman"/>
          <w:b/>
          <w:i/>
          <w:sz w:val="28"/>
          <w:szCs w:val="28"/>
        </w:rPr>
        <w:t xml:space="preserve">Петенко </w:t>
      </w:r>
      <w:r w:rsidR="00DD0A4C" w:rsidRPr="00DD0A4C">
        <w:rPr>
          <w:rFonts w:ascii="Times New Roman" w:hAnsi="Times New Roman" w:cs="Times New Roman"/>
          <w:b/>
          <w:i/>
          <w:sz w:val="28"/>
          <w:szCs w:val="28"/>
        </w:rPr>
        <w:t>В.М.</w:t>
      </w:r>
      <w:r w:rsidR="00DD0A4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D0A4C" w:rsidRPr="00DD0A4C" w:rsidRDefault="00DD0A4C" w:rsidP="00832A5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0A4C">
        <w:rPr>
          <w:rFonts w:ascii="Times New Roman" w:hAnsi="Times New Roman" w:cs="Times New Roman"/>
          <w:i/>
          <w:sz w:val="28"/>
          <w:szCs w:val="28"/>
        </w:rPr>
        <w:t>преподаватель</w:t>
      </w:r>
    </w:p>
    <w:p w:rsidR="00832A5B" w:rsidRPr="00DD0A4C" w:rsidRDefault="00832A5B" w:rsidP="00832A5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0A4C">
        <w:rPr>
          <w:rFonts w:ascii="Times New Roman" w:hAnsi="Times New Roman" w:cs="Times New Roman"/>
          <w:i/>
          <w:sz w:val="28"/>
          <w:szCs w:val="28"/>
        </w:rPr>
        <w:t>ГБПОУ ВО «БСХТ»</w:t>
      </w:r>
      <w:r w:rsidR="00DD0A4C">
        <w:rPr>
          <w:rFonts w:ascii="Times New Roman" w:hAnsi="Times New Roman" w:cs="Times New Roman"/>
          <w:i/>
          <w:sz w:val="28"/>
          <w:szCs w:val="28"/>
        </w:rPr>
        <w:t>,</w:t>
      </w:r>
    </w:p>
    <w:p w:rsidR="00832A5B" w:rsidRPr="00DD0A4C" w:rsidRDefault="00DD0A4C" w:rsidP="00832A5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Г,</w:t>
      </w:r>
      <w:r w:rsidR="00832A5B" w:rsidRPr="00DD0A4C">
        <w:rPr>
          <w:rFonts w:ascii="Times New Roman" w:hAnsi="Times New Roman" w:cs="Times New Roman"/>
          <w:i/>
          <w:sz w:val="28"/>
          <w:szCs w:val="28"/>
        </w:rPr>
        <w:t>.Борисоглебск</w:t>
      </w:r>
    </w:p>
    <w:p w:rsidR="00832A5B" w:rsidRPr="00B8313F" w:rsidRDefault="00832A5B" w:rsidP="00832A5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2D" w:rsidRDefault="00451C43" w:rsidP="001D0265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F">
        <w:rPr>
          <w:rFonts w:ascii="Times New Roman" w:hAnsi="Times New Roman" w:cs="Times New Roman"/>
          <w:sz w:val="28"/>
          <w:szCs w:val="28"/>
        </w:rPr>
        <w:t xml:space="preserve">Ремесло преподавателя заключается в умении выбрать для себя оптимальный набор методов, средств и форм обучения, обеспечивающих эффективность учебного процесса, исходя из его целей и задач. Именно внеаудиторная работа помогает преподавателю наилучшим образом интерпретировать программный материал, оформить его вербально, т.е. облегчить его понимание. </w:t>
      </w:r>
    </w:p>
    <w:p w:rsidR="007A172D" w:rsidRDefault="00451C43" w:rsidP="001D0265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F">
        <w:rPr>
          <w:rFonts w:ascii="Times New Roman" w:hAnsi="Times New Roman" w:cs="Times New Roman"/>
          <w:sz w:val="28"/>
          <w:szCs w:val="28"/>
        </w:rPr>
        <w:t>Поэтому внеаудиторная работа рассматривается как важное связующее звено между уроками и самост</w:t>
      </w:r>
      <w:r w:rsidR="00326A59" w:rsidRPr="00B8313F">
        <w:rPr>
          <w:rFonts w:ascii="Times New Roman" w:hAnsi="Times New Roman" w:cs="Times New Roman"/>
          <w:sz w:val="28"/>
          <w:szCs w:val="28"/>
        </w:rPr>
        <w:t>оятельной работой обучающихся.</w:t>
      </w:r>
      <w:r w:rsidRPr="00B8313F">
        <w:rPr>
          <w:rFonts w:ascii="Times New Roman" w:hAnsi="Times New Roman" w:cs="Times New Roman"/>
          <w:sz w:val="28"/>
          <w:szCs w:val="28"/>
        </w:rPr>
        <w:t xml:space="preserve"> Целесообразно выделить три формы внеаудиторной работы: индивидуальную, групповую и массовую. Особое значение приобретает внеаудиторная исслед</w:t>
      </w:r>
      <w:r w:rsidR="00EF7603" w:rsidRPr="00B8313F">
        <w:rPr>
          <w:rFonts w:ascii="Times New Roman" w:hAnsi="Times New Roman" w:cs="Times New Roman"/>
          <w:sz w:val="28"/>
          <w:szCs w:val="28"/>
        </w:rPr>
        <w:t>овательская работа обучающихся.</w:t>
      </w:r>
      <w:r w:rsidRPr="00B8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03" w:rsidRPr="00B8313F" w:rsidRDefault="00451C43" w:rsidP="001D0265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F">
        <w:rPr>
          <w:rFonts w:ascii="Times New Roman" w:hAnsi="Times New Roman" w:cs="Times New Roman"/>
          <w:sz w:val="28"/>
          <w:szCs w:val="28"/>
        </w:rPr>
        <w:t>Она может быть рассмотрена как метод, средство и форма обучения, так как позволяет студенту сохранить свое «Я» в процессе познания, ибо еще древние философы предостерегали: «Знания могут быть грудой камней, под которой будет погребена личность; и знания могут стать грудой камней, над которой возвышается личность».</w:t>
      </w:r>
    </w:p>
    <w:p w:rsidR="00EF7603" w:rsidRPr="00B8313F" w:rsidRDefault="004E66FF" w:rsidP="001D0265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F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интерес представляет собой непосредственное эмоциональное практико-познавательное отношение к профессии,  при благоприятных условиях переходящее в направленность личности на конкретную профессиональную деятельность. Профессиональный интерес неизменно сопутствует успешной профессиональной деятельности. </w:t>
      </w:r>
    </w:p>
    <w:p w:rsidR="00495B4F" w:rsidRPr="00B8313F" w:rsidRDefault="004E66FF" w:rsidP="001D0265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3F">
        <w:rPr>
          <w:rFonts w:ascii="Times New Roman" w:eastAsia="Calibri" w:hAnsi="Times New Roman" w:cs="Times New Roman"/>
          <w:sz w:val="28"/>
          <w:szCs w:val="28"/>
        </w:rPr>
        <w:t>Развитие профессионального интереса обучающихся  профессиональной образовательной организации может и дол</w:t>
      </w:r>
      <w:r w:rsidR="00495B4F" w:rsidRPr="00B8313F">
        <w:rPr>
          <w:rFonts w:ascii="Times New Roman" w:eastAsia="Calibri" w:hAnsi="Times New Roman" w:cs="Times New Roman"/>
          <w:sz w:val="28"/>
          <w:szCs w:val="28"/>
        </w:rPr>
        <w:t xml:space="preserve">жно формироваться </w:t>
      </w:r>
      <w:r w:rsidRPr="00B8313F">
        <w:rPr>
          <w:rFonts w:ascii="Times New Roman" w:eastAsia="Calibri" w:hAnsi="Times New Roman" w:cs="Times New Roman"/>
          <w:sz w:val="28"/>
          <w:szCs w:val="28"/>
        </w:rPr>
        <w:t xml:space="preserve"> не только в учебной, но и внеучебной деятельности.</w:t>
      </w:r>
    </w:p>
    <w:p w:rsidR="00495B4F" w:rsidRPr="00B8313F" w:rsidRDefault="00495B4F" w:rsidP="001D0265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13F">
        <w:rPr>
          <w:rFonts w:ascii="Times New Roman" w:hAnsi="Times New Roman" w:cs="Times New Roman"/>
          <w:sz w:val="28"/>
          <w:szCs w:val="28"/>
        </w:rPr>
        <w:t xml:space="preserve">Внеаудиторная исследовательская работа один из способов формирования </w:t>
      </w:r>
      <w:r w:rsidR="001C05D7" w:rsidRPr="00B8313F">
        <w:rPr>
          <w:rFonts w:ascii="Times New Roman" w:hAnsi="Times New Roman" w:cs="Times New Roman"/>
          <w:sz w:val="28"/>
          <w:szCs w:val="28"/>
        </w:rPr>
        <w:t>профессиональных и общих компетенций</w:t>
      </w:r>
      <w:r w:rsidRPr="00B8313F">
        <w:rPr>
          <w:rFonts w:ascii="Times New Roman" w:hAnsi="Times New Roman" w:cs="Times New Roman"/>
          <w:sz w:val="28"/>
          <w:szCs w:val="28"/>
        </w:rPr>
        <w:t xml:space="preserve"> специалиста. Она позволяет актуализировать знания по теме, сформировать умение работать с информацией, расширить способы деятельности, развивать самостоятел</w:t>
      </w:r>
      <w:r w:rsidR="001C05D7" w:rsidRPr="00B8313F">
        <w:rPr>
          <w:rFonts w:ascii="Times New Roman" w:hAnsi="Times New Roman" w:cs="Times New Roman"/>
          <w:sz w:val="28"/>
          <w:szCs w:val="28"/>
        </w:rPr>
        <w:t>ьность, контроль и самоконтроль, привить любовь к профессии.</w:t>
      </w:r>
      <w:r w:rsidRPr="00B8313F">
        <w:rPr>
          <w:rFonts w:ascii="Times New Roman" w:hAnsi="Times New Roman" w:cs="Times New Roman"/>
          <w:sz w:val="28"/>
          <w:szCs w:val="28"/>
        </w:rPr>
        <w:t xml:space="preserve"> Сложность процесса ведения внеаудиторной исследовательской работы делает постижение его трудным, но чрезвычайно полезным и интересным как для обучающихся , так и для преподавателя.</w:t>
      </w:r>
      <w:r w:rsidRPr="00B83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5B4F" w:rsidRPr="00B8313F" w:rsidRDefault="001C05D7" w:rsidP="001D0265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3F">
        <w:rPr>
          <w:rFonts w:ascii="Times New Roman" w:eastAsia="Calibri" w:hAnsi="Times New Roman" w:cs="Times New Roman"/>
          <w:sz w:val="28"/>
          <w:szCs w:val="28"/>
        </w:rPr>
        <w:t xml:space="preserve">Уже много лет я занимаюсь исследовательской работой с обучающими техникума </w:t>
      </w:r>
      <w:r w:rsidR="000960BA" w:rsidRPr="00B8313F">
        <w:rPr>
          <w:rFonts w:ascii="Times New Roman" w:eastAsia="Calibri" w:hAnsi="Times New Roman" w:cs="Times New Roman"/>
          <w:sz w:val="28"/>
          <w:szCs w:val="28"/>
        </w:rPr>
        <w:t>по теме «Эстафета без финиша». План исследовательской работы рассматривается  на заседании научного совета техникума.</w:t>
      </w:r>
    </w:p>
    <w:p w:rsidR="004E66FF" w:rsidRPr="00B8313F" w:rsidRDefault="004E66FF" w:rsidP="001D0265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0960BA" w:rsidRPr="00B8313F">
        <w:rPr>
          <w:rFonts w:ascii="Times New Roman" w:eastAsia="Calibri" w:hAnsi="Times New Roman" w:cs="Times New Roman"/>
          <w:sz w:val="28"/>
          <w:szCs w:val="28"/>
        </w:rPr>
        <w:t>Темы исследовательских работ</w:t>
      </w:r>
      <w:r w:rsidRPr="00B8313F">
        <w:rPr>
          <w:rFonts w:ascii="Times New Roman" w:eastAsia="Calibri" w:hAnsi="Times New Roman" w:cs="Times New Roman"/>
          <w:sz w:val="28"/>
          <w:szCs w:val="28"/>
        </w:rPr>
        <w:t xml:space="preserve"> рассматривается нами как основа развития профессионального</w:t>
      </w:r>
      <w:r w:rsidR="000960BA" w:rsidRPr="00B8313F">
        <w:rPr>
          <w:rFonts w:ascii="Times New Roman" w:eastAsia="Calibri" w:hAnsi="Times New Roman" w:cs="Times New Roman"/>
          <w:sz w:val="28"/>
          <w:szCs w:val="28"/>
        </w:rPr>
        <w:t xml:space="preserve"> и патриотического </w:t>
      </w:r>
      <w:r w:rsidRPr="00B8313F">
        <w:rPr>
          <w:rFonts w:ascii="Times New Roman" w:eastAsia="Calibri" w:hAnsi="Times New Roman" w:cs="Times New Roman"/>
          <w:sz w:val="28"/>
          <w:szCs w:val="28"/>
        </w:rPr>
        <w:t xml:space="preserve"> интереса обучающихся учреждений среднего профессионального образования </w:t>
      </w:r>
      <w:r w:rsidR="000960BA" w:rsidRPr="00B8313F">
        <w:rPr>
          <w:rFonts w:ascii="Times New Roman" w:eastAsia="Calibri" w:hAnsi="Times New Roman" w:cs="Times New Roman"/>
          <w:sz w:val="28"/>
          <w:szCs w:val="28"/>
        </w:rPr>
        <w:t>.Так, как я веду уроки на всех курсах, то предусматриваю это в своем плане.</w:t>
      </w:r>
    </w:p>
    <w:p w:rsidR="000960BA" w:rsidRPr="000960BA" w:rsidRDefault="000960BA" w:rsidP="001D0265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0960BA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План </w:t>
      </w:r>
      <w:r w:rsidR="00844025" w:rsidRPr="00B8313F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исследовательских работ по </w:t>
      </w:r>
      <w:r w:rsidRPr="000960BA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 </w:t>
      </w:r>
      <w:r w:rsidR="00844025" w:rsidRPr="00B8313F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профессионально-патриотическому </w:t>
      </w:r>
      <w:r w:rsidRPr="000960BA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воспитания  «Эстафета без финиша.»</w:t>
      </w:r>
    </w:p>
    <w:p w:rsidR="00844025" w:rsidRPr="00844025" w:rsidRDefault="00844025" w:rsidP="001D0265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87"/>
        <w:gridCol w:w="4716"/>
        <w:gridCol w:w="2842"/>
      </w:tblGrid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 xml:space="preserve">Номер </w:t>
            </w:r>
          </w:p>
        </w:tc>
        <w:tc>
          <w:tcPr>
            <w:tcW w:w="5088" w:type="dxa"/>
          </w:tcPr>
          <w:p w:rsidR="00844025" w:rsidRPr="00844025" w:rsidRDefault="00F80087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B8313F">
              <w:rPr>
                <w:rFonts w:eastAsia="Calibri"/>
                <w:sz w:val="28"/>
                <w:szCs w:val="28"/>
              </w:rPr>
              <w:t>Тема работы</w:t>
            </w:r>
          </w:p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</w:p>
        </w:tc>
        <w:tc>
          <w:tcPr>
            <w:tcW w:w="3079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курс</w:t>
            </w:r>
          </w:p>
        </w:tc>
      </w:tr>
      <w:tr w:rsidR="00844025" w:rsidRPr="00844025" w:rsidTr="00B8313F">
        <w:trPr>
          <w:trHeight w:val="591"/>
        </w:trPr>
        <w:tc>
          <w:tcPr>
            <w:tcW w:w="1178" w:type="dxa"/>
          </w:tcPr>
          <w:p w:rsidR="00844025" w:rsidRPr="00844025" w:rsidRDefault="00844025" w:rsidP="001D0265">
            <w:pPr>
              <w:tabs>
                <w:tab w:val="left" w:pos="810"/>
              </w:tabs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1</w:t>
            </w:r>
          </w:p>
        </w:tc>
        <w:tc>
          <w:tcPr>
            <w:tcW w:w="508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B8313F">
              <w:rPr>
                <w:iCs/>
                <w:spacing w:val="-7"/>
                <w:sz w:val="28"/>
                <w:szCs w:val="28"/>
              </w:rPr>
              <w:t xml:space="preserve">Живое электричество </w:t>
            </w:r>
          </w:p>
        </w:tc>
        <w:tc>
          <w:tcPr>
            <w:tcW w:w="3079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 xml:space="preserve">1 </w:t>
            </w:r>
          </w:p>
        </w:tc>
      </w:tr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2</w:t>
            </w:r>
          </w:p>
        </w:tc>
        <w:tc>
          <w:tcPr>
            <w:tcW w:w="508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Инертные  газы и светотехника</w:t>
            </w:r>
          </w:p>
        </w:tc>
        <w:tc>
          <w:tcPr>
            <w:tcW w:w="3079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 xml:space="preserve">1 </w:t>
            </w:r>
          </w:p>
        </w:tc>
      </w:tr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3.</w:t>
            </w:r>
          </w:p>
        </w:tc>
        <w:tc>
          <w:tcPr>
            <w:tcW w:w="5088" w:type="dxa"/>
          </w:tcPr>
          <w:p w:rsidR="00844025" w:rsidRPr="00844025" w:rsidRDefault="00844025" w:rsidP="007A172D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sz w:val="28"/>
                <w:szCs w:val="28"/>
              </w:rPr>
              <w:t xml:space="preserve">Магнит и растения </w:t>
            </w:r>
          </w:p>
        </w:tc>
        <w:tc>
          <w:tcPr>
            <w:tcW w:w="3079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1</w:t>
            </w:r>
          </w:p>
        </w:tc>
      </w:tr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4</w:t>
            </w:r>
          </w:p>
        </w:tc>
        <w:tc>
          <w:tcPr>
            <w:tcW w:w="5088" w:type="dxa"/>
          </w:tcPr>
          <w:p w:rsidR="00844025" w:rsidRPr="00B8313F" w:rsidRDefault="00844025" w:rsidP="001D0265">
            <w:pPr>
              <w:shd w:val="clear" w:color="auto" w:fill="FFFFFF"/>
              <w:ind w:right="113" w:firstLine="709"/>
              <w:jc w:val="both"/>
              <w:rPr>
                <w:sz w:val="28"/>
                <w:szCs w:val="28"/>
              </w:rPr>
            </w:pPr>
            <w:r w:rsidRPr="00B8313F">
              <w:rPr>
                <w:sz w:val="28"/>
                <w:szCs w:val="28"/>
              </w:rPr>
              <w:t>История страны в истории учебного заведения.</w:t>
            </w:r>
            <w:r w:rsidR="0037632A" w:rsidRPr="00B8313F">
              <w:rPr>
                <w:sz w:val="28"/>
                <w:szCs w:val="28"/>
              </w:rPr>
              <w:t>( к 75-летию Победы)</w:t>
            </w:r>
          </w:p>
          <w:p w:rsidR="00844025" w:rsidRPr="00844025" w:rsidRDefault="00844025" w:rsidP="007A172D">
            <w:pPr>
              <w:shd w:val="clear" w:color="auto" w:fill="FFFFFF"/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B8313F">
              <w:rPr>
                <w:sz w:val="28"/>
                <w:szCs w:val="28"/>
              </w:rPr>
              <w:t xml:space="preserve">История учебного заведения в истории семьи. (к 90 </w:t>
            </w:r>
            <w:r w:rsidR="0037632A" w:rsidRPr="00B8313F">
              <w:rPr>
                <w:sz w:val="28"/>
                <w:szCs w:val="28"/>
              </w:rPr>
              <w:t>-</w:t>
            </w:r>
            <w:r w:rsidRPr="00B8313F">
              <w:rPr>
                <w:sz w:val="28"/>
                <w:szCs w:val="28"/>
              </w:rPr>
              <w:t>летию техникума)</w:t>
            </w:r>
            <w:r w:rsidR="007A172D" w:rsidRPr="00844025">
              <w:rPr>
                <w:iCs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2</w:t>
            </w:r>
          </w:p>
        </w:tc>
      </w:tr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5</w:t>
            </w:r>
          </w:p>
        </w:tc>
        <w:tc>
          <w:tcPr>
            <w:tcW w:w="5088" w:type="dxa"/>
          </w:tcPr>
          <w:p w:rsidR="000A29D4" w:rsidRPr="00844025" w:rsidRDefault="000A29D4" w:rsidP="007A172D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B8313F">
              <w:rPr>
                <w:sz w:val="28"/>
                <w:szCs w:val="28"/>
              </w:rPr>
              <w:t xml:space="preserve">Цикл работ по теме «Ученые-электротехники, которые перевернули весь научно </w:t>
            </w:r>
            <w:r>
              <w:rPr>
                <w:sz w:val="28"/>
                <w:szCs w:val="28"/>
              </w:rPr>
              <w:t>–технический прогресс»</w:t>
            </w:r>
            <w:r w:rsidR="007A172D" w:rsidRPr="00844025">
              <w:rPr>
                <w:iCs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2</w:t>
            </w:r>
          </w:p>
        </w:tc>
      </w:tr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6</w:t>
            </w:r>
          </w:p>
        </w:tc>
        <w:tc>
          <w:tcPr>
            <w:tcW w:w="5088" w:type="dxa"/>
          </w:tcPr>
          <w:p w:rsidR="000A29D4" w:rsidRDefault="000A29D4" w:rsidP="007A172D">
            <w:pPr>
              <w:ind w:right="113"/>
              <w:jc w:val="both"/>
              <w:rPr>
                <w:iCs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Электротехники и </w:t>
            </w:r>
            <w:r w:rsidR="00500D5A" w:rsidRPr="00B8313F">
              <w:rPr>
                <w:iCs/>
                <w:spacing w:val="-7"/>
                <w:sz w:val="28"/>
                <w:szCs w:val="28"/>
              </w:rPr>
              <w:t>военное дело.</w:t>
            </w:r>
          </w:p>
          <w:p w:rsidR="00844025" w:rsidRPr="00844025" w:rsidRDefault="00E82D66" w:rsidP="007A172D">
            <w:pPr>
              <w:ind w:right="113"/>
              <w:jc w:val="both"/>
              <w:rPr>
                <w:iCs/>
                <w:spacing w:val="-7"/>
                <w:sz w:val="28"/>
                <w:szCs w:val="28"/>
              </w:rPr>
            </w:pPr>
            <w:r w:rsidRPr="00B8313F">
              <w:rPr>
                <w:bCs/>
                <w:iCs/>
                <w:sz w:val="28"/>
                <w:szCs w:val="28"/>
              </w:rPr>
              <w:t>Электротехнологии вклад в победу</w:t>
            </w:r>
          </w:p>
        </w:tc>
        <w:tc>
          <w:tcPr>
            <w:tcW w:w="3079" w:type="dxa"/>
          </w:tcPr>
          <w:p w:rsidR="00844025" w:rsidRPr="00844025" w:rsidRDefault="00500D5A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B8313F">
              <w:rPr>
                <w:iCs/>
                <w:spacing w:val="-7"/>
                <w:sz w:val="28"/>
                <w:szCs w:val="28"/>
              </w:rPr>
              <w:t>3</w:t>
            </w:r>
          </w:p>
        </w:tc>
      </w:tr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7</w:t>
            </w:r>
          </w:p>
        </w:tc>
        <w:tc>
          <w:tcPr>
            <w:tcW w:w="5088" w:type="dxa"/>
          </w:tcPr>
          <w:p w:rsidR="00E82D66" w:rsidRPr="00844025" w:rsidRDefault="00E82D66" w:rsidP="007A172D">
            <w:pPr>
              <w:ind w:right="113"/>
              <w:jc w:val="both"/>
              <w:rPr>
                <w:sz w:val="28"/>
                <w:szCs w:val="28"/>
              </w:rPr>
            </w:pPr>
            <w:r w:rsidRPr="00B8313F">
              <w:rPr>
                <w:sz w:val="28"/>
                <w:szCs w:val="28"/>
              </w:rPr>
              <w:t>Роботы в сельском хозяйстве»</w:t>
            </w:r>
            <w:r w:rsidR="007A172D" w:rsidRPr="008440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</w:tcPr>
          <w:p w:rsidR="00844025" w:rsidRPr="00844025" w:rsidRDefault="00E82D66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B8313F">
              <w:rPr>
                <w:iCs/>
                <w:spacing w:val="-7"/>
                <w:sz w:val="28"/>
                <w:szCs w:val="28"/>
              </w:rPr>
              <w:t>3</w:t>
            </w:r>
          </w:p>
        </w:tc>
      </w:tr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8</w:t>
            </w:r>
          </w:p>
        </w:tc>
        <w:tc>
          <w:tcPr>
            <w:tcW w:w="5088" w:type="dxa"/>
          </w:tcPr>
          <w:p w:rsidR="00844025" w:rsidRPr="00844025" w:rsidRDefault="00E82D66" w:rsidP="007A172D">
            <w:pPr>
              <w:ind w:right="113"/>
              <w:jc w:val="both"/>
              <w:rPr>
                <w:iCs/>
                <w:spacing w:val="-7"/>
                <w:sz w:val="28"/>
                <w:szCs w:val="28"/>
              </w:rPr>
            </w:pPr>
            <w:r w:rsidRPr="00B8313F">
              <w:rPr>
                <w:sz w:val="28"/>
                <w:szCs w:val="28"/>
              </w:rPr>
              <w:t>Энергетика будущего.</w:t>
            </w:r>
          </w:p>
        </w:tc>
        <w:tc>
          <w:tcPr>
            <w:tcW w:w="3079" w:type="dxa"/>
          </w:tcPr>
          <w:p w:rsidR="00844025" w:rsidRPr="00844025" w:rsidRDefault="00E82D66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B8313F">
              <w:rPr>
                <w:iCs/>
                <w:spacing w:val="-7"/>
                <w:sz w:val="28"/>
                <w:szCs w:val="28"/>
              </w:rPr>
              <w:t>3</w:t>
            </w:r>
          </w:p>
        </w:tc>
      </w:tr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9</w:t>
            </w:r>
          </w:p>
        </w:tc>
        <w:tc>
          <w:tcPr>
            <w:tcW w:w="5088" w:type="dxa"/>
          </w:tcPr>
          <w:p w:rsidR="00844025" w:rsidRPr="00844025" w:rsidRDefault="00844025" w:rsidP="007A172D">
            <w:pPr>
              <w:ind w:right="113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sz w:val="28"/>
                <w:szCs w:val="28"/>
              </w:rPr>
              <w:t>Удивительная судьба открытия дуги Петрова.</w:t>
            </w:r>
            <w:r w:rsidR="007A172D" w:rsidRPr="00844025">
              <w:rPr>
                <w:iCs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3</w:t>
            </w:r>
          </w:p>
        </w:tc>
      </w:tr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10</w:t>
            </w:r>
          </w:p>
        </w:tc>
        <w:tc>
          <w:tcPr>
            <w:tcW w:w="5088" w:type="dxa"/>
          </w:tcPr>
          <w:p w:rsidR="00844025" w:rsidRPr="00844025" w:rsidRDefault="00E82D66" w:rsidP="007A172D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B8313F">
              <w:rPr>
                <w:sz w:val="28"/>
                <w:szCs w:val="28"/>
              </w:rPr>
              <w:t>История электрификации Борисоглебска</w:t>
            </w:r>
          </w:p>
        </w:tc>
        <w:tc>
          <w:tcPr>
            <w:tcW w:w="3079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3</w:t>
            </w:r>
          </w:p>
        </w:tc>
      </w:tr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11</w:t>
            </w:r>
          </w:p>
        </w:tc>
        <w:tc>
          <w:tcPr>
            <w:tcW w:w="5088" w:type="dxa"/>
          </w:tcPr>
          <w:p w:rsidR="00844025" w:rsidRPr="00844025" w:rsidRDefault="00F80087" w:rsidP="007A172D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  <w:r w:rsidR="00B8313F" w:rsidRPr="00B8313F">
              <w:rPr>
                <w:rFonts w:eastAsia="Calibri"/>
                <w:sz w:val="28"/>
                <w:szCs w:val="28"/>
              </w:rPr>
              <w:t>нергоснабжения и сохранения природных ресурсов и окружающей природной среды</w:t>
            </w:r>
          </w:p>
        </w:tc>
        <w:tc>
          <w:tcPr>
            <w:tcW w:w="3079" w:type="dxa"/>
          </w:tcPr>
          <w:p w:rsidR="00844025" w:rsidRPr="00844025" w:rsidRDefault="00B8313F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B8313F">
              <w:rPr>
                <w:iCs/>
                <w:spacing w:val="-7"/>
                <w:sz w:val="28"/>
                <w:szCs w:val="28"/>
              </w:rPr>
              <w:t>4</w:t>
            </w:r>
          </w:p>
        </w:tc>
      </w:tr>
      <w:tr w:rsidR="00844025" w:rsidRPr="00844025" w:rsidTr="00B8313F">
        <w:tc>
          <w:tcPr>
            <w:tcW w:w="117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1</w:t>
            </w:r>
            <w:r w:rsidR="00B8313F" w:rsidRPr="00B8313F">
              <w:rPr>
                <w:iCs/>
                <w:spacing w:val="-7"/>
                <w:sz w:val="28"/>
                <w:szCs w:val="28"/>
              </w:rPr>
              <w:t>2</w:t>
            </w:r>
          </w:p>
        </w:tc>
        <w:tc>
          <w:tcPr>
            <w:tcW w:w="5088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sz w:val="28"/>
                <w:szCs w:val="28"/>
              </w:rPr>
            </w:pPr>
            <w:r w:rsidRPr="00844025">
              <w:rPr>
                <w:sz w:val="28"/>
                <w:szCs w:val="28"/>
              </w:rPr>
              <w:t>«Разные судьбы»</w:t>
            </w:r>
            <w:r w:rsidR="00B8313F" w:rsidRPr="00B8313F">
              <w:rPr>
                <w:sz w:val="28"/>
                <w:szCs w:val="28"/>
              </w:rPr>
              <w:t xml:space="preserve"> наши выпускники:</w:t>
            </w:r>
          </w:p>
          <w:p w:rsidR="00844025" w:rsidRPr="00844025" w:rsidRDefault="00844025" w:rsidP="001D0265">
            <w:pPr>
              <w:ind w:right="113" w:firstLine="709"/>
              <w:jc w:val="both"/>
              <w:rPr>
                <w:sz w:val="28"/>
                <w:szCs w:val="28"/>
              </w:rPr>
            </w:pPr>
            <w:r w:rsidRPr="00844025">
              <w:rPr>
                <w:sz w:val="28"/>
                <w:szCs w:val="28"/>
              </w:rPr>
              <w:t>1.Волкодаев Б.В- изобретатель</w:t>
            </w:r>
          </w:p>
          <w:p w:rsidR="00844025" w:rsidRPr="00844025" w:rsidRDefault="00844025" w:rsidP="001D0265">
            <w:pPr>
              <w:ind w:right="113" w:firstLine="709"/>
              <w:jc w:val="both"/>
              <w:rPr>
                <w:sz w:val="28"/>
                <w:szCs w:val="28"/>
              </w:rPr>
            </w:pPr>
            <w:r w:rsidRPr="00844025">
              <w:rPr>
                <w:sz w:val="28"/>
                <w:szCs w:val="28"/>
              </w:rPr>
              <w:t>2.Жихарев В.И-журналист,</w:t>
            </w:r>
            <w:r w:rsidR="00F80087">
              <w:rPr>
                <w:sz w:val="28"/>
                <w:szCs w:val="28"/>
              </w:rPr>
              <w:t xml:space="preserve"> </w:t>
            </w:r>
            <w:r w:rsidRPr="00844025">
              <w:rPr>
                <w:sz w:val="28"/>
                <w:szCs w:val="28"/>
              </w:rPr>
              <w:t>общественный деятель</w:t>
            </w:r>
          </w:p>
          <w:p w:rsidR="00844025" w:rsidRPr="00844025" w:rsidRDefault="00844025" w:rsidP="001D0265">
            <w:pPr>
              <w:ind w:right="113" w:firstLine="709"/>
              <w:jc w:val="both"/>
              <w:rPr>
                <w:sz w:val="28"/>
                <w:szCs w:val="28"/>
              </w:rPr>
            </w:pPr>
            <w:r w:rsidRPr="00844025">
              <w:rPr>
                <w:sz w:val="28"/>
                <w:szCs w:val="28"/>
              </w:rPr>
              <w:t>3. Ненашев В.В.-поэт, член корреспондент Академии Российской словесности.</w:t>
            </w:r>
          </w:p>
        </w:tc>
        <w:tc>
          <w:tcPr>
            <w:tcW w:w="3079" w:type="dxa"/>
          </w:tcPr>
          <w:p w:rsidR="00844025" w:rsidRPr="00844025" w:rsidRDefault="00844025" w:rsidP="001D0265">
            <w:pPr>
              <w:ind w:right="113" w:firstLine="709"/>
              <w:jc w:val="both"/>
              <w:rPr>
                <w:iCs/>
                <w:spacing w:val="-7"/>
                <w:sz w:val="28"/>
                <w:szCs w:val="28"/>
              </w:rPr>
            </w:pPr>
            <w:r w:rsidRPr="00844025">
              <w:rPr>
                <w:iCs/>
                <w:spacing w:val="-7"/>
                <w:sz w:val="28"/>
                <w:szCs w:val="28"/>
              </w:rPr>
              <w:t>4</w:t>
            </w:r>
          </w:p>
        </w:tc>
      </w:tr>
    </w:tbl>
    <w:p w:rsidR="004E66FF" w:rsidRPr="00B8313F" w:rsidRDefault="004E66FF" w:rsidP="001D0265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F80087" w:rsidRDefault="004E66FF" w:rsidP="001D0265">
      <w:pPr>
        <w:pStyle w:val="Default"/>
        <w:ind w:right="113" w:firstLine="709"/>
        <w:jc w:val="both"/>
        <w:rPr>
          <w:sz w:val="28"/>
          <w:szCs w:val="28"/>
        </w:rPr>
      </w:pPr>
      <w:r w:rsidRPr="00B8313F">
        <w:rPr>
          <w:sz w:val="28"/>
          <w:szCs w:val="28"/>
        </w:rPr>
        <w:lastRenderedPageBreak/>
        <w:t>Изменения, происходящие в последние годы в о</w:t>
      </w:r>
      <w:r w:rsidR="00EF7603" w:rsidRPr="00B8313F">
        <w:rPr>
          <w:sz w:val="28"/>
          <w:szCs w:val="28"/>
        </w:rPr>
        <w:t>бществе, ставят перед профессио</w:t>
      </w:r>
      <w:r w:rsidRPr="00B8313F">
        <w:rPr>
          <w:sz w:val="28"/>
          <w:szCs w:val="28"/>
        </w:rPr>
        <w:t>нальным образованием новые цели в вопросах подготовки специалистов.</w:t>
      </w:r>
      <w:r w:rsidR="00F80087">
        <w:rPr>
          <w:sz w:val="28"/>
          <w:szCs w:val="28"/>
        </w:rPr>
        <w:t xml:space="preserve">  </w:t>
      </w:r>
    </w:p>
    <w:p w:rsidR="00F80087" w:rsidRDefault="00F80087" w:rsidP="001D0265">
      <w:pPr>
        <w:pStyle w:val="Default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E66FF" w:rsidRPr="00B8313F">
        <w:rPr>
          <w:sz w:val="28"/>
          <w:szCs w:val="28"/>
        </w:rPr>
        <w:t>а смену образованию, дава</w:t>
      </w:r>
      <w:r w:rsidR="00EF7603" w:rsidRPr="00B8313F">
        <w:rPr>
          <w:sz w:val="28"/>
          <w:szCs w:val="28"/>
        </w:rPr>
        <w:t>вшему высокий уровень общих зна</w:t>
      </w:r>
      <w:r w:rsidR="004E66FF" w:rsidRPr="00B8313F">
        <w:rPr>
          <w:sz w:val="28"/>
          <w:szCs w:val="28"/>
        </w:rPr>
        <w:t>ний, должно прийти образование, ориентированное на тво</w:t>
      </w:r>
      <w:r w:rsidR="00EF7603" w:rsidRPr="00B8313F">
        <w:rPr>
          <w:sz w:val="28"/>
          <w:szCs w:val="28"/>
        </w:rPr>
        <w:t>рческое развитие личности каждо</w:t>
      </w:r>
      <w:r w:rsidR="004E66FF" w:rsidRPr="00B8313F">
        <w:rPr>
          <w:sz w:val="28"/>
          <w:szCs w:val="28"/>
        </w:rPr>
        <w:t xml:space="preserve">го обучающегося. </w:t>
      </w:r>
    </w:p>
    <w:p w:rsidR="00F80087" w:rsidRDefault="004E66FF" w:rsidP="001D0265">
      <w:pPr>
        <w:pStyle w:val="Default"/>
        <w:ind w:right="113" w:firstLine="709"/>
        <w:jc w:val="both"/>
        <w:rPr>
          <w:sz w:val="28"/>
          <w:szCs w:val="28"/>
        </w:rPr>
      </w:pPr>
      <w:r w:rsidRPr="00B8313F">
        <w:rPr>
          <w:sz w:val="28"/>
          <w:szCs w:val="28"/>
        </w:rPr>
        <w:t>Одним из направлений совершенствования образова</w:t>
      </w:r>
      <w:r w:rsidR="00EF7603" w:rsidRPr="00B8313F">
        <w:rPr>
          <w:sz w:val="28"/>
          <w:szCs w:val="28"/>
        </w:rPr>
        <w:t>тельного процесса является науч</w:t>
      </w:r>
      <w:r w:rsidRPr="00B8313F">
        <w:rPr>
          <w:sz w:val="28"/>
          <w:szCs w:val="28"/>
        </w:rPr>
        <w:t>но-исследовательская и проектная деятельность обучающи</w:t>
      </w:r>
      <w:r w:rsidR="00EF7603" w:rsidRPr="00B8313F">
        <w:rPr>
          <w:sz w:val="28"/>
          <w:szCs w:val="28"/>
        </w:rPr>
        <w:t>хся. В сфере среднего профессио</w:t>
      </w:r>
      <w:r w:rsidRPr="00B8313F">
        <w:rPr>
          <w:sz w:val="28"/>
          <w:szCs w:val="28"/>
        </w:rPr>
        <w:t>нального образован</w:t>
      </w:r>
      <w:r w:rsidR="00533553">
        <w:rPr>
          <w:sz w:val="28"/>
          <w:szCs w:val="28"/>
        </w:rPr>
        <w:t xml:space="preserve">ия исследовательская </w:t>
      </w:r>
      <w:r w:rsidRPr="00B8313F">
        <w:rPr>
          <w:sz w:val="28"/>
          <w:szCs w:val="28"/>
        </w:rPr>
        <w:t xml:space="preserve"> деятельность становится важной составляющей учебного процесса, необходимым средством повышения мотивации</w:t>
      </w:r>
      <w:r w:rsidR="00F80087">
        <w:rPr>
          <w:sz w:val="28"/>
          <w:szCs w:val="28"/>
        </w:rPr>
        <w:t xml:space="preserve"> к обучению и как следствие, хо</w:t>
      </w:r>
      <w:r w:rsidRPr="00B8313F">
        <w:rPr>
          <w:sz w:val="28"/>
          <w:szCs w:val="28"/>
        </w:rPr>
        <w:t>рошей профессиональной подготовки.</w:t>
      </w:r>
    </w:p>
    <w:p w:rsidR="00F80087" w:rsidRDefault="00F80087" w:rsidP="001D0265">
      <w:pPr>
        <w:pStyle w:val="Default"/>
        <w:ind w:right="113" w:firstLine="709"/>
        <w:jc w:val="both"/>
        <w:rPr>
          <w:sz w:val="28"/>
          <w:szCs w:val="28"/>
        </w:rPr>
      </w:pPr>
    </w:p>
    <w:p w:rsidR="009706C6" w:rsidRPr="004A3C6F" w:rsidRDefault="009706C6" w:rsidP="001D0265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6F">
        <w:rPr>
          <w:rFonts w:ascii="Times New Roman" w:hAnsi="Times New Roman" w:cs="Times New Roman"/>
          <w:sz w:val="28"/>
          <w:szCs w:val="28"/>
        </w:rPr>
        <w:t>Литература.</w:t>
      </w:r>
    </w:p>
    <w:p w:rsidR="009706C6" w:rsidRPr="004A3C6F" w:rsidRDefault="004A3C6F" w:rsidP="001D0265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C6F">
        <w:rPr>
          <w:rFonts w:ascii="Times New Roman" w:hAnsi="Times New Roman" w:cs="Times New Roman"/>
          <w:bCs/>
          <w:sz w:val="28"/>
          <w:szCs w:val="28"/>
        </w:rPr>
        <w:t>1</w:t>
      </w:r>
      <w:r w:rsidR="009706C6" w:rsidRPr="004A3C6F">
        <w:rPr>
          <w:rFonts w:ascii="Times New Roman" w:hAnsi="Times New Roman" w:cs="Times New Roman"/>
          <w:bCs/>
          <w:sz w:val="28"/>
          <w:szCs w:val="28"/>
        </w:rPr>
        <w:t>. Чупрова, Л. В. Научно-исследовательская работа в образовательном процессе вуза//Теория и практика образования в современном мир</w:t>
      </w:r>
      <w:r w:rsidR="007A172D">
        <w:rPr>
          <w:rFonts w:ascii="Times New Roman" w:hAnsi="Times New Roman" w:cs="Times New Roman"/>
          <w:bCs/>
          <w:sz w:val="28"/>
          <w:szCs w:val="28"/>
        </w:rPr>
        <w:t>е: материалы международной заоч</w:t>
      </w:r>
      <w:r w:rsidR="009706C6" w:rsidRPr="004A3C6F">
        <w:rPr>
          <w:rFonts w:ascii="Times New Roman" w:hAnsi="Times New Roman" w:cs="Times New Roman"/>
          <w:bCs/>
          <w:sz w:val="28"/>
          <w:szCs w:val="28"/>
        </w:rPr>
        <w:t xml:space="preserve">ной научной конференции. -СПб.: Реноме, 2012. –С. 380–383 </w:t>
      </w:r>
    </w:p>
    <w:p w:rsidR="009706C6" w:rsidRPr="004A3C6F" w:rsidRDefault="007A172D" w:rsidP="001D0265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706C6" w:rsidRPr="004A3C6F">
        <w:rPr>
          <w:rFonts w:ascii="Times New Roman" w:hAnsi="Times New Roman" w:cs="Times New Roman"/>
          <w:bCs/>
          <w:sz w:val="28"/>
          <w:szCs w:val="28"/>
        </w:rPr>
        <w:t xml:space="preserve"> Чупрова Л. В. Творческое развитие школьнико</w:t>
      </w:r>
      <w:r w:rsidR="001D0265">
        <w:rPr>
          <w:rFonts w:ascii="Times New Roman" w:hAnsi="Times New Roman" w:cs="Times New Roman"/>
          <w:bCs/>
          <w:sz w:val="28"/>
          <w:szCs w:val="28"/>
        </w:rPr>
        <w:t>в в проективно-эвристической де</w:t>
      </w:r>
      <w:r w:rsidR="009706C6" w:rsidRPr="004A3C6F">
        <w:rPr>
          <w:rFonts w:ascii="Times New Roman" w:hAnsi="Times New Roman" w:cs="Times New Roman"/>
          <w:bCs/>
          <w:sz w:val="28"/>
          <w:szCs w:val="28"/>
        </w:rPr>
        <w:t xml:space="preserve">ятельности: дисс.канд. пед. наук / Л. В. Чупрова. — Магнитогорск. 2017. — 186 с.. </w:t>
      </w:r>
    </w:p>
    <w:p w:rsidR="009706C6" w:rsidRPr="004A3C6F" w:rsidRDefault="009706C6" w:rsidP="0097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80F" w:rsidRPr="004A3C6F" w:rsidRDefault="008A180F" w:rsidP="00E264F0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sectPr w:rsidR="008A180F" w:rsidRPr="004A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F9" w:rsidRDefault="00D04EF9" w:rsidP="00844025">
      <w:pPr>
        <w:spacing w:after="0" w:line="240" w:lineRule="auto"/>
      </w:pPr>
      <w:r>
        <w:separator/>
      </w:r>
    </w:p>
  </w:endnote>
  <w:endnote w:type="continuationSeparator" w:id="0">
    <w:p w:rsidR="00D04EF9" w:rsidRDefault="00D04EF9" w:rsidP="0084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F9" w:rsidRDefault="00D04EF9" w:rsidP="00844025">
      <w:pPr>
        <w:spacing w:after="0" w:line="240" w:lineRule="auto"/>
      </w:pPr>
      <w:r>
        <w:separator/>
      </w:r>
    </w:p>
  </w:footnote>
  <w:footnote w:type="continuationSeparator" w:id="0">
    <w:p w:rsidR="00D04EF9" w:rsidRDefault="00D04EF9" w:rsidP="00844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43"/>
    <w:rsid w:val="000960BA"/>
    <w:rsid w:val="000A29D4"/>
    <w:rsid w:val="001C05D7"/>
    <w:rsid w:val="001D0265"/>
    <w:rsid w:val="002A2D51"/>
    <w:rsid w:val="00326A59"/>
    <w:rsid w:val="0037632A"/>
    <w:rsid w:val="00451C43"/>
    <w:rsid w:val="00495B4F"/>
    <w:rsid w:val="004A3C6F"/>
    <w:rsid w:val="004E66FF"/>
    <w:rsid w:val="00500D5A"/>
    <w:rsid w:val="00533553"/>
    <w:rsid w:val="007A172D"/>
    <w:rsid w:val="00832A5B"/>
    <w:rsid w:val="00844025"/>
    <w:rsid w:val="008A180F"/>
    <w:rsid w:val="009706C6"/>
    <w:rsid w:val="00B8313F"/>
    <w:rsid w:val="00BE693B"/>
    <w:rsid w:val="00D04EF9"/>
    <w:rsid w:val="00DD0A4C"/>
    <w:rsid w:val="00E264F0"/>
    <w:rsid w:val="00E82D66"/>
    <w:rsid w:val="00EF7603"/>
    <w:rsid w:val="00F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18B6-E3F2-4BFE-AB73-3B8035C3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4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025"/>
  </w:style>
  <w:style w:type="paragraph" w:styleId="a6">
    <w:name w:val="footer"/>
    <w:basedOn w:val="a"/>
    <w:link w:val="a7"/>
    <w:uiPriority w:val="99"/>
    <w:unhideWhenUsed/>
    <w:rsid w:val="0084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Вера</cp:lastModifiedBy>
  <cp:revision>2</cp:revision>
  <dcterms:created xsi:type="dcterms:W3CDTF">2022-03-22T17:06:00Z</dcterms:created>
  <dcterms:modified xsi:type="dcterms:W3CDTF">2022-03-22T17:06:00Z</dcterms:modified>
</cp:coreProperties>
</file>